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87178" w14:textId="77777777" w:rsidR="00C77C70" w:rsidRDefault="00000000">
      <w:pPr>
        <w:spacing w:after="240"/>
      </w:pPr>
      <w:r>
        <w:rPr>
          <w:b/>
          <w:sz w:val="36"/>
        </w:rPr>
        <w:t>Project Brief: Summit Gear Q1 2025 Expansion</w:t>
      </w:r>
    </w:p>
    <w:p w14:paraId="2545DCF7" w14:textId="77777777" w:rsidR="00C77C70" w:rsidRDefault="00000000">
      <w:pPr>
        <w:spacing w:after="240"/>
      </w:pPr>
      <w:r>
        <w:rPr>
          <w:color w:val="B0BEC5"/>
          <w:sz w:val="16"/>
        </w:rPr>
        <w:t>────────────────────────────────────────────────────────────</w:t>
      </w:r>
    </w:p>
    <w:p w14:paraId="5B9C1702" w14:textId="77777777" w:rsidR="00C77C70" w:rsidRDefault="00000000">
      <w:pPr>
        <w:spacing w:before="280" w:after="120"/>
      </w:pPr>
      <w:r>
        <w:rPr>
          <w:b/>
          <w:color w:val="4A7C96"/>
          <w:sz w:val="26"/>
        </w:rPr>
        <w:t>Project Brief</w:t>
      </w:r>
    </w:p>
    <w:p w14:paraId="0E2B80F8" w14:textId="77777777" w:rsidR="00C77C70" w:rsidRDefault="00000000">
      <w:pPr>
        <w:spacing w:before="60" w:after="60"/>
      </w:pPr>
      <w:r>
        <w:rPr>
          <w:b/>
        </w:rPr>
        <w:t>Prepared for:</w:t>
      </w:r>
      <w:r>
        <w:t xml:space="preserve"> Leadership Team, Summit Gear Co.</w:t>
      </w:r>
    </w:p>
    <w:p w14:paraId="35FF6A62" w14:textId="77777777" w:rsidR="00C77C70" w:rsidRDefault="00000000">
      <w:pPr>
        <w:spacing w:before="60" w:after="60"/>
      </w:pPr>
      <w:r>
        <w:rPr>
          <w:b/>
        </w:rPr>
        <w:t>Prepared by:</w:t>
      </w:r>
      <w:r>
        <w:t xml:space="preserve"> Business Analytics</w:t>
      </w:r>
    </w:p>
    <w:p w14:paraId="22A10599" w14:textId="77777777" w:rsidR="00C77C70" w:rsidRDefault="00000000">
      <w:pPr>
        <w:spacing w:before="60" w:after="60"/>
      </w:pPr>
      <w:r>
        <w:rPr>
          <w:b/>
        </w:rPr>
        <w:t>Period:</w:t>
      </w:r>
      <w:r>
        <w:t xml:space="preserve"> H2 2024 through Q1 2025</w:t>
      </w:r>
    </w:p>
    <w:p w14:paraId="166089D0" w14:textId="77777777" w:rsidR="00C77C70" w:rsidRDefault="00000000">
      <w:pPr>
        <w:spacing w:before="80" w:after="80"/>
      </w:pPr>
      <w:r>
        <w:rPr>
          <w:color w:val="CCCCCC"/>
          <w:sz w:val="14"/>
        </w:rPr>
        <w:t>────────────────────────────────────────</w:t>
      </w:r>
    </w:p>
    <w:p w14:paraId="1093B221" w14:textId="77777777" w:rsidR="00C77C70" w:rsidRDefault="00000000">
      <w:pPr>
        <w:spacing w:before="240" w:after="80"/>
      </w:pPr>
      <w:r>
        <w:rPr>
          <w:b/>
          <w:sz w:val="22"/>
        </w:rPr>
        <w:t>Background</w:t>
      </w:r>
    </w:p>
    <w:p w14:paraId="0D254CFF" w14:textId="0758D6C2" w:rsidR="00C77C70" w:rsidRDefault="00000000">
      <w:pPr>
        <w:spacing w:before="60" w:after="60"/>
      </w:pPr>
      <w:r>
        <w:t xml:space="preserve">Summit Gear Co. launched two new product lines </w:t>
      </w:r>
      <w:r w:rsidR="00874821">
        <w:t xml:space="preserve">– Cycling and Water Sports – in </w:t>
      </w:r>
      <w:r>
        <w:t>late 2024. Leadership wants a dashboard that tells the full story of that expansion: how did the new lines perform against the five legacy lines, are margins tracking toward targets, and which customer segments and regions are driving growth?</w:t>
      </w:r>
    </w:p>
    <w:p w14:paraId="6B077E2B" w14:textId="5CDAA445" w:rsidR="00C77C70" w:rsidRDefault="00000000">
      <w:pPr>
        <w:spacing w:before="60" w:after="60"/>
      </w:pPr>
      <w:r>
        <w:t xml:space="preserve">The dataset covers July 2024 through March 2025 </w:t>
      </w:r>
      <w:r w:rsidR="00874821">
        <w:t xml:space="preserve">– enough </w:t>
      </w:r>
      <w:r>
        <w:t>history to compare the new lines against legacy performance and spot early trends.</w:t>
      </w:r>
    </w:p>
    <w:p w14:paraId="198025EB" w14:textId="77777777" w:rsidR="00C77C70" w:rsidRDefault="00000000">
      <w:pPr>
        <w:spacing w:before="80" w:after="80"/>
      </w:pPr>
      <w:r>
        <w:rPr>
          <w:color w:val="CCCCCC"/>
          <w:sz w:val="14"/>
        </w:rPr>
        <w:t>────────────────────────────────────────</w:t>
      </w:r>
    </w:p>
    <w:p w14:paraId="643B6A3B" w14:textId="77777777" w:rsidR="00C77C70" w:rsidRDefault="00000000">
      <w:pPr>
        <w:spacing w:before="240" w:after="80"/>
      </w:pPr>
      <w:r>
        <w:rPr>
          <w:b/>
          <w:sz w:val="22"/>
        </w:rPr>
        <w:t>Your Assignment</w:t>
      </w:r>
    </w:p>
    <w:p w14:paraId="56674CAC" w14:textId="77777777" w:rsidR="00C77C70" w:rsidRDefault="00000000">
      <w:pPr>
        <w:spacing w:before="60" w:after="60"/>
      </w:pPr>
      <w:r>
        <w:t>Build a polished, multi-page Power BI dashboard using the Summit Gear Q1 2025 Expansion dataset. The dashboard must answer the following business questions:</w:t>
      </w:r>
    </w:p>
    <w:p w14:paraId="53F54A42" w14:textId="77777777" w:rsidR="00C77C70" w:rsidRDefault="00000000">
      <w:pPr>
        <w:spacing w:before="60" w:after="60"/>
      </w:pPr>
      <w:r>
        <w:rPr>
          <w:b/>
        </w:rPr>
        <w:t>Performance</w:t>
      </w:r>
    </w:p>
    <w:p w14:paraId="042EB5C6" w14:textId="77777777" w:rsidR="00C77C70" w:rsidRDefault="00000000">
      <w:pPr>
        <w:spacing w:before="40" w:after="40"/>
        <w:ind w:left="432"/>
      </w:pPr>
      <w:r>
        <w:t>1. What is total revenue, order count, and average order value across the full period?</w:t>
      </w:r>
    </w:p>
    <w:p w14:paraId="0F0020B5" w14:textId="69DD61D3" w:rsidR="00C77C70" w:rsidRDefault="00000000">
      <w:pPr>
        <w:spacing w:before="40" w:after="40"/>
        <w:ind w:left="432"/>
      </w:pPr>
      <w:r>
        <w:t xml:space="preserve">2. How do the two new product lines (Cycling, Water Sports) </w:t>
      </w:r>
      <w:proofErr w:type="gramStart"/>
      <w:r>
        <w:t>compare</w:t>
      </w:r>
      <w:proofErr w:type="gramEnd"/>
      <w:r>
        <w:t xml:space="preserve"> to the five legacy lines in total revenue?</w:t>
      </w:r>
    </w:p>
    <w:p w14:paraId="12F386F0" w14:textId="77777777" w:rsidR="00C77C70" w:rsidRDefault="00000000">
      <w:pPr>
        <w:spacing w:before="40" w:after="40"/>
        <w:ind w:left="432"/>
      </w:pPr>
      <w:r>
        <w:t>3. Which customer segments (Online, Retail, Wholesale) are driving the new lines versus the legacy lines?</w:t>
      </w:r>
    </w:p>
    <w:p w14:paraId="238C6E18" w14:textId="77777777" w:rsidR="00C77C70" w:rsidRDefault="00000000">
      <w:pPr>
        <w:spacing w:before="60" w:after="60"/>
      </w:pPr>
      <w:r>
        <w:rPr>
          <w:b/>
        </w:rPr>
        <w:t>Margin</w:t>
      </w:r>
    </w:p>
    <w:p w14:paraId="5D685E71" w14:textId="77777777" w:rsidR="00C77C70" w:rsidRDefault="00000000">
      <w:pPr>
        <w:spacing w:before="40" w:after="40"/>
        <w:ind w:left="432"/>
      </w:pPr>
      <w:r>
        <w:t>1. How does actual profit margin compare to the margin target for each category? Which categories are above or below target?</w:t>
      </w:r>
    </w:p>
    <w:p w14:paraId="07FBF915" w14:textId="77777777" w:rsidR="00C77C70" w:rsidRDefault="00000000">
      <w:pPr>
        <w:spacing w:before="40" w:after="40"/>
        <w:ind w:left="432"/>
      </w:pPr>
      <w:r>
        <w:t>2. Are the new lines being discounted more heavily than legacy lines to drive adoption?</w:t>
      </w:r>
    </w:p>
    <w:p w14:paraId="688F60E9" w14:textId="77777777" w:rsidR="00C77C70" w:rsidRDefault="00000000">
      <w:pPr>
        <w:spacing w:before="60" w:after="60"/>
      </w:pPr>
      <w:r>
        <w:rPr>
          <w:b/>
        </w:rPr>
        <w:t>Geography and Trends</w:t>
      </w:r>
    </w:p>
    <w:p w14:paraId="5F85B305" w14:textId="77777777" w:rsidR="00C77C70" w:rsidRDefault="00000000">
      <w:pPr>
        <w:spacing w:before="40" w:after="40"/>
        <w:ind w:left="432"/>
      </w:pPr>
      <w:r>
        <w:t>1. Which regions and states are generating the most revenue for the new product lines?</w:t>
      </w:r>
    </w:p>
    <w:p w14:paraId="2731A1A2" w14:textId="704627DA" w:rsidR="00C77C70" w:rsidRDefault="00000000">
      <w:pPr>
        <w:spacing w:before="40" w:after="40"/>
        <w:ind w:left="432"/>
      </w:pPr>
      <w:r>
        <w:t xml:space="preserve">2. How has monthly revenue trended across the full period </w:t>
      </w:r>
      <w:r w:rsidR="00670962">
        <w:t xml:space="preserve">– is </w:t>
      </w:r>
      <w:r>
        <w:t>there visible growth from H2 2024 into Q1 2025?</w:t>
      </w:r>
    </w:p>
    <w:p w14:paraId="36127D06" w14:textId="77777777" w:rsidR="00C77C70" w:rsidRDefault="00000000">
      <w:pPr>
        <w:spacing w:before="80" w:after="80"/>
      </w:pPr>
      <w:r>
        <w:rPr>
          <w:color w:val="CCCCCC"/>
          <w:sz w:val="14"/>
        </w:rPr>
        <w:t>────────────────────────────────────────</w:t>
      </w:r>
    </w:p>
    <w:p w14:paraId="7E53195B" w14:textId="77777777" w:rsidR="00C77C70" w:rsidRDefault="00000000">
      <w:pPr>
        <w:spacing w:before="240" w:after="80"/>
      </w:pPr>
      <w:r>
        <w:rPr>
          <w:b/>
          <w:sz w:val="22"/>
        </w:rPr>
        <w:t>Dashboard Requirements</w:t>
      </w:r>
    </w:p>
    <w:p w14:paraId="5500B184" w14:textId="0F7D764C" w:rsidR="00C77C70" w:rsidRDefault="00000000">
      <w:pPr>
        <w:spacing w:before="40" w:after="40"/>
        <w:ind w:left="432"/>
      </w:pPr>
      <w:r>
        <w:t xml:space="preserve">• </w:t>
      </w:r>
      <w:r>
        <w:rPr>
          <w:b/>
        </w:rPr>
        <w:t>Four pages:</w:t>
      </w:r>
      <w:r>
        <w:t xml:space="preserve"> Overview (KPIs only), Performance (category and segment analysis), Margin (margin vs target and discount analysis), Trends (geography and time)</w:t>
      </w:r>
    </w:p>
    <w:p w14:paraId="16A6FFBB" w14:textId="77777777" w:rsidR="00C77C70" w:rsidRDefault="00000000">
      <w:pPr>
        <w:spacing w:before="40" w:after="40"/>
        <w:ind w:left="432"/>
      </w:pPr>
      <w:r>
        <w:t>• The Sales data has a data quality issue in the Discount column that must be fixed in Power Query before the column can be used</w:t>
      </w:r>
    </w:p>
    <w:p w14:paraId="1FAD5631" w14:textId="451A2F5D" w:rsidR="00C77C70" w:rsidRDefault="00000000">
      <w:pPr>
        <w:spacing w:before="40" w:after="40"/>
        <w:ind w:left="432"/>
      </w:pPr>
      <w:r>
        <w:t xml:space="preserve">• The Sales data contains return rows (negative Quantity) that should be excluded before analysis </w:t>
      </w:r>
      <w:r w:rsidR="002725CF">
        <w:t>– filter</w:t>
      </w:r>
      <w:r>
        <w:t xml:space="preserve"> these out in Power Query</w:t>
      </w:r>
    </w:p>
    <w:p w14:paraId="57D0648D" w14:textId="17CDC305" w:rsidR="00C77C70" w:rsidRDefault="00000000">
      <w:pPr>
        <w:spacing w:before="40" w:after="40"/>
        <w:ind w:left="432"/>
      </w:pPr>
      <w:r>
        <w:lastRenderedPageBreak/>
        <w:t xml:space="preserve">• The category lookup table has </w:t>
      </w:r>
      <w:proofErr w:type="spellStart"/>
      <w:r>
        <w:t>CategoryManager</w:t>
      </w:r>
      <w:proofErr w:type="spellEnd"/>
      <w:r>
        <w:t xml:space="preserve"> and </w:t>
      </w:r>
      <w:proofErr w:type="spellStart"/>
      <w:r>
        <w:t>MarginTarget</w:t>
      </w:r>
      <w:proofErr w:type="spellEnd"/>
      <w:r w:rsidR="004E3E74">
        <w:t xml:space="preserve"> – add </w:t>
      </w:r>
      <w:r>
        <w:t>a calculated column in Power Query that flags each category as Expansion or Legacy, and use it as a slicer on the Performance page</w:t>
      </w:r>
    </w:p>
    <w:p w14:paraId="70AE4B63" w14:textId="77777777" w:rsidR="00C77C70" w:rsidRDefault="00000000">
      <w:pPr>
        <w:spacing w:before="40" w:after="40"/>
        <w:ind w:left="432"/>
      </w:pPr>
      <w:r>
        <w:t>• At least one slicer synced across all pages, filtering by product Category</w:t>
      </w:r>
    </w:p>
    <w:p w14:paraId="698F10D2" w14:textId="77777777" w:rsidR="00C77C70" w:rsidRDefault="00000000">
      <w:pPr>
        <w:spacing w:before="40" w:after="40"/>
        <w:ind w:left="432"/>
      </w:pPr>
      <w:r>
        <w:t>• Consistent visual design using the Summit Gear theme</w:t>
      </w:r>
    </w:p>
    <w:p w14:paraId="30852BDF" w14:textId="77777777" w:rsidR="00C77C70" w:rsidRDefault="00000000">
      <w:pPr>
        <w:spacing w:before="40" w:after="40"/>
        <w:ind w:left="432"/>
      </w:pPr>
      <w:r>
        <w:t>• Published to Power BI Service</w:t>
      </w:r>
    </w:p>
    <w:p w14:paraId="7FF0CCD8" w14:textId="77777777" w:rsidR="00C77C70" w:rsidRDefault="00000000">
      <w:pPr>
        <w:spacing w:before="80" w:after="80"/>
      </w:pPr>
      <w:r>
        <w:rPr>
          <w:color w:val="CCCCCC"/>
          <w:sz w:val="14"/>
        </w:rPr>
        <w:t>────────────────────────────────────────</w:t>
      </w:r>
    </w:p>
    <w:p w14:paraId="53EF7B92" w14:textId="77777777" w:rsidR="00C77C70" w:rsidRDefault="00000000">
      <w:pPr>
        <w:spacing w:before="240" w:after="80"/>
      </w:pPr>
      <w:r>
        <w:rPr>
          <w:b/>
          <w:sz w:val="22"/>
        </w:rPr>
        <w:t>Dataset</w:t>
      </w:r>
    </w:p>
    <w:p w14:paraId="256468AE" w14:textId="77777777" w:rsidR="00C77C70" w:rsidRDefault="00000000">
      <w:pPr>
        <w:spacing w:before="60" w:after="60"/>
      </w:pPr>
      <w:r>
        <w:t>Four files in the `datasets/summit-gear-q1-2025-expansion/` folder:</w:t>
      </w:r>
    </w:p>
    <w:p w14:paraId="1810B07B" w14:textId="068558CC" w:rsidR="00C77C70" w:rsidRDefault="00000000">
      <w:pPr>
        <w:spacing w:before="40" w:after="40"/>
        <w:ind w:left="432"/>
      </w:pPr>
      <w:r>
        <w:t xml:space="preserve">• </w:t>
      </w:r>
      <w:r>
        <w:rPr>
          <w:b/>
        </w:rPr>
        <w:t>summit-gear-sales-q1-2025.csv</w:t>
      </w:r>
      <w:r>
        <w:t xml:space="preserve"> </w:t>
      </w:r>
      <w:r w:rsidR="007F2BA9">
        <w:t>–</w:t>
      </w:r>
      <w:r>
        <w:t xml:space="preserve"> 4,000 order rows, Jul 2024 – Mar 2025. Columns: </w:t>
      </w:r>
      <w:proofErr w:type="spellStart"/>
      <w:r>
        <w:t>OrderID</w:t>
      </w:r>
      <w:proofErr w:type="spellEnd"/>
      <w:r>
        <w:t xml:space="preserve">, </w:t>
      </w:r>
      <w:proofErr w:type="spellStart"/>
      <w:r>
        <w:t>OrderDate</w:t>
      </w:r>
      <w:proofErr w:type="spellEnd"/>
      <w:r>
        <w:t xml:space="preserve">, </w:t>
      </w:r>
      <w:proofErr w:type="spellStart"/>
      <w:r>
        <w:t>ShipDate</w:t>
      </w:r>
      <w:proofErr w:type="spellEnd"/>
      <w:r>
        <w:t xml:space="preserve">, </w:t>
      </w:r>
      <w:proofErr w:type="spellStart"/>
      <w:r>
        <w:t>CustomerID</w:t>
      </w:r>
      <w:proofErr w:type="spellEnd"/>
      <w:r>
        <w:t xml:space="preserve">, </w:t>
      </w:r>
      <w:proofErr w:type="spellStart"/>
      <w:r>
        <w:t>ProductID</w:t>
      </w:r>
      <w:proofErr w:type="spellEnd"/>
      <w:r>
        <w:t xml:space="preserve">, Quantity, </w:t>
      </w:r>
      <w:proofErr w:type="spellStart"/>
      <w:r>
        <w:t>UnitPrice</w:t>
      </w:r>
      <w:proofErr w:type="spellEnd"/>
      <w:r>
        <w:t xml:space="preserve">, Discount, </w:t>
      </w:r>
      <w:proofErr w:type="spellStart"/>
      <w:r>
        <w:t>TotalAmount</w:t>
      </w:r>
      <w:proofErr w:type="spellEnd"/>
      <w:r>
        <w:t>.</w:t>
      </w:r>
    </w:p>
    <w:p w14:paraId="534F2D48" w14:textId="20A346DB" w:rsidR="00C77C70" w:rsidRDefault="00000000">
      <w:pPr>
        <w:spacing w:before="40" w:after="40"/>
        <w:ind w:left="432"/>
      </w:pPr>
      <w:r>
        <w:t xml:space="preserve">• </w:t>
      </w:r>
      <w:r>
        <w:rPr>
          <w:b/>
        </w:rPr>
        <w:t>summit-gear-products-q1-2025.csv</w:t>
      </w:r>
      <w:r>
        <w:t xml:space="preserve"> </w:t>
      </w:r>
      <w:r w:rsidR="007F2BA9">
        <w:t>–</w:t>
      </w:r>
      <w:r>
        <w:t xml:space="preserve"> 49 products across 7 categories (5 legacy + Cycling + Water Sports). Columns include </w:t>
      </w:r>
      <w:proofErr w:type="spellStart"/>
      <w:r>
        <w:t>CostPrice</w:t>
      </w:r>
      <w:proofErr w:type="spellEnd"/>
      <w:r>
        <w:t xml:space="preserve">, </w:t>
      </w:r>
      <w:proofErr w:type="spellStart"/>
      <w:r>
        <w:t>ListPrice</w:t>
      </w:r>
      <w:proofErr w:type="spellEnd"/>
      <w:r>
        <w:t>, Supplier.</w:t>
      </w:r>
    </w:p>
    <w:p w14:paraId="1F8911C1" w14:textId="27D36957" w:rsidR="00C77C70" w:rsidRDefault="00000000">
      <w:pPr>
        <w:spacing w:before="40" w:after="40"/>
        <w:ind w:left="432"/>
      </w:pPr>
      <w:r>
        <w:t xml:space="preserve">• </w:t>
      </w:r>
      <w:r>
        <w:rPr>
          <w:b/>
        </w:rPr>
        <w:t>summit-gear-customers-q1-2025.csv</w:t>
      </w:r>
      <w:r>
        <w:t xml:space="preserve"> </w:t>
      </w:r>
      <w:r w:rsidR="007F2BA9">
        <w:t>–</w:t>
      </w:r>
      <w:r>
        <w:t xml:space="preserve"> 350 customers across 5 regions. Columns include Segment, State, Region.</w:t>
      </w:r>
    </w:p>
    <w:p w14:paraId="687AD07C" w14:textId="4D6EAC3B" w:rsidR="00C77C70" w:rsidRDefault="00000000">
      <w:pPr>
        <w:spacing w:before="40" w:after="40"/>
        <w:ind w:left="432"/>
      </w:pPr>
      <w:r>
        <w:t xml:space="preserve">• </w:t>
      </w:r>
      <w:r>
        <w:rPr>
          <w:b/>
        </w:rPr>
        <w:t>summit-gear-category-lookup-q1-2025.csv</w:t>
      </w:r>
      <w:r>
        <w:t xml:space="preserve"> </w:t>
      </w:r>
      <w:r w:rsidR="007F2BA9">
        <w:t>–</w:t>
      </w:r>
      <w:r>
        <w:t xml:space="preserve"> 7 rows, one per category. Columns: Category, </w:t>
      </w:r>
      <w:proofErr w:type="spellStart"/>
      <w:r>
        <w:t>CategoryManager</w:t>
      </w:r>
      <w:proofErr w:type="spellEnd"/>
      <w:r>
        <w:t xml:space="preserve">, </w:t>
      </w:r>
      <w:proofErr w:type="spellStart"/>
      <w:r>
        <w:t>MarginTarget</w:t>
      </w:r>
      <w:proofErr w:type="spellEnd"/>
      <w:r>
        <w:t>.</w:t>
      </w:r>
    </w:p>
    <w:p w14:paraId="4A9D07CD" w14:textId="77777777" w:rsidR="00C77C70" w:rsidRDefault="00000000">
      <w:pPr>
        <w:spacing w:before="80" w:after="80"/>
      </w:pPr>
      <w:r>
        <w:rPr>
          <w:color w:val="CCCCCC"/>
          <w:sz w:val="14"/>
        </w:rPr>
        <w:t>────────────────────────────────────────</w:t>
      </w:r>
    </w:p>
    <w:p w14:paraId="05412CC0" w14:textId="77777777" w:rsidR="00C77C70" w:rsidRDefault="00000000">
      <w:pPr>
        <w:spacing w:before="240" w:after="80"/>
      </w:pPr>
      <w:r>
        <w:rPr>
          <w:b/>
          <w:sz w:val="22"/>
        </w:rPr>
        <w:t>Success Criteria</w:t>
      </w:r>
    </w:p>
    <w:p w14:paraId="305E7D18" w14:textId="77777777" w:rsidR="00C77C70" w:rsidRDefault="00000000">
      <w:pPr>
        <w:spacing w:before="60" w:after="60"/>
      </w:pPr>
      <w:r>
        <w:t>A complete solution will:</w:t>
      </w:r>
    </w:p>
    <w:p w14:paraId="33F1D62A" w14:textId="77777777" w:rsidR="00C77C70" w:rsidRDefault="00000000">
      <w:pPr>
        <w:spacing w:before="40" w:after="40"/>
        <w:ind w:left="432"/>
      </w:pPr>
      <w:r>
        <w:t>• Load all four files, fix the Discount data quality issue in Power Query, filter out return rows (negative Quantity), add the Product Line calculated column to the Category Lookup table, and build a correct star schema</w:t>
      </w:r>
    </w:p>
    <w:p w14:paraId="5FB1D7EE" w14:textId="2BC56197" w:rsidR="00C77C70" w:rsidRDefault="00000000">
      <w:pPr>
        <w:spacing w:before="40" w:after="40"/>
        <w:ind w:left="432"/>
      </w:pPr>
      <w:r>
        <w:t>• Create: Total Sales, Order Count, Avg Order Value, Profit Margin,</w:t>
      </w:r>
      <w:r w:rsidR="00F63179">
        <w:t xml:space="preserve"> and</w:t>
      </w:r>
      <w:r>
        <w:t xml:space="preserve"> Avg </w:t>
      </w:r>
      <w:r w:rsidR="00F63179">
        <w:t>Discou</w:t>
      </w:r>
      <w:r w:rsidR="00C462E2">
        <w:t>nt</w:t>
      </w:r>
    </w:p>
    <w:p w14:paraId="44B5BB06" w14:textId="5A349F68" w:rsidR="00C77C70" w:rsidRDefault="00000000">
      <w:pPr>
        <w:spacing w:before="40" w:after="40"/>
        <w:ind w:left="432"/>
      </w:pPr>
      <w:r>
        <w:t>• Add a calculated measure comparing Profit Margin to Margin</w:t>
      </w:r>
      <w:r w:rsidR="009365C5">
        <w:t xml:space="preserve"> </w:t>
      </w:r>
      <w:r>
        <w:t>Target from the lookup table</w:t>
      </w:r>
    </w:p>
    <w:p w14:paraId="0AD4AECC" w14:textId="77777777" w:rsidR="00C77C70" w:rsidRDefault="00000000">
      <w:pPr>
        <w:spacing w:before="40" w:after="40"/>
        <w:ind w:left="432"/>
      </w:pPr>
      <w:r>
        <w:t>• Use the Product Line column as a slicer on the Performance page</w:t>
      </w:r>
    </w:p>
    <w:p w14:paraId="1C4284E1" w14:textId="665B51DA" w:rsidR="00C77C70" w:rsidRDefault="00000000">
      <w:pPr>
        <w:spacing w:before="40" w:after="40"/>
        <w:ind w:left="432"/>
      </w:pPr>
      <w:r>
        <w:t xml:space="preserve">• </w:t>
      </w:r>
      <w:r w:rsidR="0065397B">
        <w:t>Answer</w:t>
      </w:r>
      <w:r>
        <w:t xml:space="preserve"> all business questions across four pages</w:t>
      </w:r>
    </w:p>
    <w:p w14:paraId="3EF06B21" w14:textId="7B7F37C2" w:rsidR="00C77C70" w:rsidRDefault="00000000">
      <w:pPr>
        <w:spacing w:before="40" w:after="40"/>
        <w:ind w:left="432"/>
      </w:pPr>
      <w:r>
        <w:t>• Apply consistent visual design from the Summit Gear theme</w:t>
      </w:r>
      <w:r w:rsidR="00674119">
        <w:t xml:space="preserve"> (or another theme you create)</w:t>
      </w:r>
    </w:p>
    <w:p w14:paraId="284A9E17" w14:textId="77777777" w:rsidR="00C77C70" w:rsidRDefault="00000000">
      <w:pPr>
        <w:spacing w:before="40" w:after="40"/>
        <w:ind w:left="432"/>
      </w:pPr>
      <w:r>
        <w:t>• Publish to Power BI Service</w:t>
      </w:r>
    </w:p>
    <w:p w14:paraId="2C6D5AFA" w14:textId="77777777" w:rsidR="00E1724E" w:rsidRDefault="00E1724E">
      <w:pPr>
        <w:spacing w:before="40" w:after="40"/>
        <w:ind w:left="432"/>
      </w:pPr>
    </w:p>
    <w:p w14:paraId="1F07F386" w14:textId="3B877AF7" w:rsidR="00C77C70" w:rsidRPr="00E1724E" w:rsidRDefault="00000000">
      <w:pPr>
        <w:spacing w:before="60" w:after="60"/>
        <w:rPr>
          <w:b/>
        </w:rPr>
      </w:pPr>
      <w:r>
        <w:rPr>
          <w:b/>
        </w:rPr>
        <w:t>Attempt the project on your own before watching the solution walkthrough in Chapters 2, 3, and 4.</w:t>
      </w:r>
    </w:p>
    <w:sectPr w:rsidR="00C77C70" w:rsidRPr="00E1724E"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7349162">
    <w:abstractNumId w:val="8"/>
  </w:num>
  <w:num w:numId="2" w16cid:durableId="1229271431">
    <w:abstractNumId w:val="6"/>
  </w:num>
  <w:num w:numId="3" w16cid:durableId="1032074027">
    <w:abstractNumId w:val="5"/>
  </w:num>
  <w:num w:numId="4" w16cid:durableId="1412190918">
    <w:abstractNumId w:val="4"/>
  </w:num>
  <w:num w:numId="5" w16cid:durableId="1245265083">
    <w:abstractNumId w:val="7"/>
  </w:num>
  <w:num w:numId="6" w16cid:durableId="313803735">
    <w:abstractNumId w:val="3"/>
  </w:num>
  <w:num w:numId="7" w16cid:durableId="9649710">
    <w:abstractNumId w:val="2"/>
  </w:num>
  <w:num w:numId="8" w16cid:durableId="1208646806">
    <w:abstractNumId w:val="1"/>
  </w:num>
  <w:num w:numId="9" w16cid:durableId="148369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287D"/>
    <w:rsid w:val="00227DA2"/>
    <w:rsid w:val="002725CF"/>
    <w:rsid w:val="0029639D"/>
    <w:rsid w:val="00326F90"/>
    <w:rsid w:val="003F2363"/>
    <w:rsid w:val="004E3E74"/>
    <w:rsid w:val="0058498D"/>
    <w:rsid w:val="0065397B"/>
    <w:rsid w:val="00670962"/>
    <w:rsid w:val="00674119"/>
    <w:rsid w:val="00695F53"/>
    <w:rsid w:val="007F2BA9"/>
    <w:rsid w:val="00826FCF"/>
    <w:rsid w:val="00874821"/>
    <w:rsid w:val="008A2561"/>
    <w:rsid w:val="008A51F8"/>
    <w:rsid w:val="009365C5"/>
    <w:rsid w:val="0093678D"/>
    <w:rsid w:val="00A4781C"/>
    <w:rsid w:val="00AA1D8D"/>
    <w:rsid w:val="00B30C9C"/>
    <w:rsid w:val="00B47730"/>
    <w:rsid w:val="00BA6E07"/>
    <w:rsid w:val="00BE12E3"/>
    <w:rsid w:val="00C462E2"/>
    <w:rsid w:val="00C77C70"/>
    <w:rsid w:val="00CB0664"/>
    <w:rsid w:val="00CD7B0F"/>
    <w:rsid w:val="00D20611"/>
    <w:rsid w:val="00D7383A"/>
    <w:rsid w:val="00E1724E"/>
    <w:rsid w:val="00F631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8331F"/>
  <w14:defaultImageDpi w14:val="300"/>
  <w15:docId w15:val="{EBA25FAA-54E3-45C4-94AE-76E62F66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Gill Sans MT" w:hAnsi="Gill Sans MT"/>
      <w:color w:val="2D3436"/>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3447</Characters>
  <Application>Microsoft Office Word</Application>
  <DocSecurity>0</DocSecurity>
  <Lines>59</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Cole Britting</cp:lastModifiedBy>
  <cp:revision>3</cp:revision>
  <cp:lastPrinted>2026-05-29T18:59:00Z</cp:lastPrinted>
  <dcterms:created xsi:type="dcterms:W3CDTF">2026-05-29T19:01:00Z</dcterms:created>
  <dcterms:modified xsi:type="dcterms:W3CDTF">2026-05-29T19:01:00Z</dcterms:modified>
  <cp:category/>
</cp:coreProperties>
</file>